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法定代表人授权书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致：北京中医药大学第三附属医院 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本授权书声明：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（投标人名称）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的 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（法人代表姓名、职务）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授权 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>（被授权人的姓名、职务）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为我方就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（项目名称、项目编号）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的招标活动的合法代理人，以我方名义全权处理以下事宜：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（1）代理委托人签署、提交投标文件以及其它相关资料；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（2）参加开标，接受质询并予以澄清；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（3）签署、接受招投标过程中的各种法律文件；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（4）办理投标过程中的其他事务。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 对被委托人在办理上述事项过程中所签署的有关文件，我方均予以认可,并承担相应的法律责任。代理人无权转委托。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本授权书于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日签字生效，特此声明。 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法定代表人签字：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被授权人签字：                       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投标人名称：（公章）</w:t>
      </w:r>
    </w:p>
    <w:p>
      <w:pPr>
        <w:spacing w:line="400" w:lineRule="atLeast"/>
        <w:rPr>
          <w:rFonts w:hint="eastAsia" w:ascii="宋体" w:hAnsi="宋体"/>
          <w:b/>
          <w:sz w:val="28"/>
          <w:szCs w:val="28"/>
        </w:rPr>
      </w:pPr>
    </w:p>
    <w:p>
      <w:pPr>
        <w:spacing w:line="400" w:lineRule="atLeas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备注：法定代表人或负责人亲自办理，不需提交本授权。</w:t>
      </w:r>
    </w:p>
    <w:p>
      <w:pPr>
        <w:spacing w:line="400" w:lineRule="atLeast"/>
        <w:rPr>
          <w:rFonts w:hint="eastAsia" w:ascii="宋体" w:hAnsi="宋体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   附身份证复印件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ans-serif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Calibri Light">
    <w:altName w:val="Latha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ashicon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@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长城仿宋">
    <w:altName w:val="仿宋_GB2312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准圆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隶书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rial (W1)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94A2B"/>
    <w:rsid w:val="2D094A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2017-09-12T01:33:00Z</dcterms:created>
  <dc:creator>kls</dc:creator>
  <cp:lastModifiedBy>kls</cp:lastModifiedBy>
  <dcterms:modified xsi:type="dcterms:W3CDTF">2017-09-12T01:36:14Z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